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DCD" w:rsidRPr="00CC22C7" w:rsidRDefault="00770D27" w:rsidP="00770D27">
      <w:pPr>
        <w:spacing w:after="0" w:line="240" w:lineRule="auto"/>
        <w:ind w:right="-1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ПРИЛОЖЕНИЕ № 1</w:t>
      </w:r>
    </w:p>
    <w:p w:rsidR="00770D27" w:rsidRPr="00CC22C7" w:rsidRDefault="00770D27" w:rsidP="00EB4713">
      <w:pPr>
        <w:spacing w:before="240" w:after="24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ТЕМЫ ВСЕРОССИЙСКОГО МОЛОДЕЖНОГО КОНКУРСА</w:t>
      </w:r>
      <w:r w:rsidR="00EB471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br/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НАУЧНО-ТЕХНИЧЕСКИХ РАБОТ «ОРБИТА МОЛОДЕЖИ» 2021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1.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Фундаментальные космические исследования и проектирование миссий освоения космоса, в том числе по тематике освоения Луны, Марса, другие планеты и астероидно-кометной опасности.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Динамика полета, проектная баллистика, навигация и системы управления ракетно-космической техникой, а также проблемы космического мусора.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3.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Системные и проектно-конструкторские решения средств выведения, разгонных блоков, ракетных двигателей и наземной космической инфраструктуры.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4.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Системные и проектно-конструкторские решения при проекти</w:t>
      </w:r>
      <w:r w:rsidR="007258E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-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ровании и создании автоматических космических аппаратов различного назначения, в том числе малых космических аппаратов и аппаратов нанокласса (формата CubeSat). Целевая аппаратура и бортовая энергетика космических аппаратов различного назначения.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5.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 xml:space="preserve">Системные проектно-конструкторские решения при проведении испытаний ракетно-космической техники. Программно-математическое обеспечение при моделировании функционирования ракетно-космической техники в процессе разработки, создании и испытании, оценка </w:t>
      </w:r>
      <w:r w:rsidR="00EB471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br/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их функционирования. Сбора и обработки результатов испытаний.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6.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Пилотируемые космические полеты, космические аппараты, технические и программные решения в интересах пилотируемой космонавтики. Космическая медицина, телемедицина, земное применение медико-биологических разработок, выполненных в интересах космических полетов.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7.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Развитие</w:t>
      </w:r>
      <w:r w:rsidR="006D0561"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ракетно-космической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промышленности и производствен</w:t>
      </w:r>
      <w:r w:rsidR="00EB471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-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ных технологий.</w:t>
      </w:r>
    </w:p>
    <w:p w:rsidR="00770D27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8.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Новые материалы и вещества для применения в ракетно-космической технике (композиты, наноматериалы, компоненты топлива, теплозащитные и теплоизолирующие материалы и покрытия и т.п.).</w:t>
      </w:r>
    </w:p>
    <w:p w:rsidR="006D0561" w:rsidRPr="00CC22C7" w:rsidRDefault="00770D27" w:rsidP="0073201F">
      <w:pPr>
        <w:tabs>
          <w:tab w:val="left" w:pos="1134"/>
        </w:tabs>
        <w:spacing w:after="0" w:line="320" w:lineRule="exact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9.</w:t>
      </w:r>
      <w:r w:rsidRPr="00CC22C7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ab/>
        <w:t>Системные и экономические исследования в сфере космической деятельности. Использование результатов космической деятельности. Инновационные направления развития в ракетно-космической промышленности.</w:t>
      </w:r>
      <w:bookmarkStart w:id="0" w:name="_GoBack"/>
      <w:bookmarkEnd w:id="0"/>
    </w:p>
    <w:sectPr w:rsidR="006D0561" w:rsidRPr="00CC22C7" w:rsidSect="00EB4713">
      <w:headerReference w:type="default" r:id="rId8"/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95C" w:rsidRDefault="0017595C" w:rsidP="00464349">
      <w:pPr>
        <w:spacing w:after="0" w:line="240" w:lineRule="auto"/>
      </w:pPr>
      <w:r>
        <w:separator/>
      </w:r>
    </w:p>
  </w:endnote>
  <w:endnote w:type="continuationSeparator" w:id="0">
    <w:p w:rsidR="0017595C" w:rsidRDefault="0017595C" w:rsidP="0046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95C" w:rsidRDefault="0017595C" w:rsidP="00464349">
      <w:pPr>
        <w:spacing w:after="0" w:line="240" w:lineRule="auto"/>
      </w:pPr>
      <w:r>
        <w:separator/>
      </w:r>
    </w:p>
  </w:footnote>
  <w:footnote w:type="continuationSeparator" w:id="0">
    <w:p w:rsidR="0017595C" w:rsidRDefault="0017595C" w:rsidP="00464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394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7673" w:rsidRPr="00CD7673" w:rsidRDefault="00CD7673" w:rsidP="00CD7673">
        <w:pPr>
          <w:pStyle w:val="af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76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76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76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65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76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1E73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9221A"/>
    <w:multiLevelType w:val="multilevel"/>
    <w:tmpl w:val="E7CAA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5D4147"/>
    <w:multiLevelType w:val="multilevel"/>
    <w:tmpl w:val="E7CAA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5230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8175F9"/>
    <w:multiLevelType w:val="multilevel"/>
    <w:tmpl w:val="5C9C49A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A01976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91AE1"/>
    <w:multiLevelType w:val="multilevel"/>
    <w:tmpl w:val="E7CAA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771299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5C62BE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171ABC"/>
    <w:multiLevelType w:val="hybridMultilevel"/>
    <w:tmpl w:val="E2C2C808"/>
    <w:lvl w:ilvl="0" w:tplc="5FC686D8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577160"/>
    <w:multiLevelType w:val="multilevel"/>
    <w:tmpl w:val="A42EE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4B2221"/>
    <w:multiLevelType w:val="multilevel"/>
    <w:tmpl w:val="C2B05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A3"/>
    <w:rsid w:val="000051EA"/>
    <w:rsid w:val="000B2078"/>
    <w:rsid w:val="000F7C9D"/>
    <w:rsid w:val="00146EAD"/>
    <w:rsid w:val="0017595C"/>
    <w:rsid w:val="001F57F3"/>
    <w:rsid w:val="00236F49"/>
    <w:rsid w:val="0025168B"/>
    <w:rsid w:val="0027023F"/>
    <w:rsid w:val="00282D40"/>
    <w:rsid w:val="0029009D"/>
    <w:rsid w:val="002B7425"/>
    <w:rsid w:val="002C5C74"/>
    <w:rsid w:val="0030110C"/>
    <w:rsid w:val="003956E2"/>
    <w:rsid w:val="00464349"/>
    <w:rsid w:val="004655A1"/>
    <w:rsid w:val="005952B4"/>
    <w:rsid w:val="005D71B0"/>
    <w:rsid w:val="006D0561"/>
    <w:rsid w:val="007258E3"/>
    <w:rsid w:val="0073201F"/>
    <w:rsid w:val="00743DB0"/>
    <w:rsid w:val="00770D27"/>
    <w:rsid w:val="007E49CF"/>
    <w:rsid w:val="007F2295"/>
    <w:rsid w:val="00855185"/>
    <w:rsid w:val="008A24C2"/>
    <w:rsid w:val="008B1C4D"/>
    <w:rsid w:val="008F2F98"/>
    <w:rsid w:val="009046B8"/>
    <w:rsid w:val="00A30DF9"/>
    <w:rsid w:val="00A578A3"/>
    <w:rsid w:val="00A91861"/>
    <w:rsid w:val="00AD43E9"/>
    <w:rsid w:val="00B165DF"/>
    <w:rsid w:val="00B45DCD"/>
    <w:rsid w:val="00BC128A"/>
    <w:rsid w:val="00C04D69"/>
    <w:rsid w:val="00C31F6D"/>
    <w:rsid w:val="00CC22C7"/>
    <w:rsid w:val="00CD7673"/>
    <w:rsid w:val="00D009EA"/>
    <w:rsid w:val="00D23285"/>
    <w:rsid w:val="00E218E1"/>
    <w:rsid w:val="00EB4713"/>
    <w:rsid w:val="00FD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C6EEF-5562-4BD1-AECD-A692C629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10C"/>
  </w:style>
  <w:style w:type="paragraph" w:styleId="1">
    <w:name w:val="heading 1"/>
    <w:basedOn w:val="a"/>
    <w:next w:val="a"/>
    <w:link w:val="10"/>
    <w:uiPriority w:val="9"/>
    <w:qFormat/>
    <w:rsid w:val="0030110C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10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10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">
    <w:name w:val="Основной текст (5)"/>
    <w:basedOn w:val="a0"/>
    <w:rsid w:val="003011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0"/>
    <w:rsid w:val="003011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basedOn w:val="31"/>
    <w:rsid w:val="003011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"/>
    <w:basedOn w:val="a0"/>
    <w:rsid w:val="003011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a0"/>
    <w:rsid w:val="003011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0110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110C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0110C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30110C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0110C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0110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0110C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30110C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30110C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30110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0110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30110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30110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0110C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30110C"/>
    <w:rPr>
      <w:b/>
      <w:bCs/>
    </w:rPr>
  </w:style>
  <w:style w:type="character" w:styleId="a9">
    <w:name w:val="Emphasis"/>
    <w:basedOn w:val="a0"/>
    <w:uiPriority w:val="20"/>
    <w:qFormat/>
    <w:rsid w:val="0030110C"/>
    <w:rPr>
      <w:i/>
      <w:iCs/>
      <w:color w:val="000000" w:themeColor="text1"/>
    </w:rPr>
  </w:style>
  <w:style w:type="paragraph" w:styleId="aa">
    <w:name w:val="No Spacing"/>
    <w:uiPriority w:val="1"/>
    <w:qFormat/>
    <w:rsid w:val="0030110C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30110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30110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0110C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30110C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30110C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30110C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">
    <w:name w:val="Subtle Reference"/>
    <w:basedOn w:val="a0"/>
    <w:uiPriority w:val="31"/>
    <w:qFormat/>
    <w:rsid w:val="0030110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30110C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30110C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30110C"/>
    <w:pPr>
      <w:outlineLvl w:val="9"/>
    </w:pPr>
  </w:style>
  <w:style w:type="paragraph" w:styleId="af3">
    <w:name w:val="List Paragraph"/>
    <w:basedOn w:val="a"/>
    <w:uiPriority w:val="34"/>
    <w:qFormat/>
    <w:rsid w:val="0030110C"/>
    <w:pPr>
      <w:ind w:left="720"/>
      <w:contextualSpacing/>
    </w:pPr>
  </w:style>
  <w:style w:type="character" w:styleId="af4">
    <w:name w:val="line number"/>
    <w:basedOn w:val="a0"/>
    <w:uiPriority w:val="99"/>
    <w:semiHidden/>
    <w:unhideWhenUsed/>
    <w:rsid w:val="0030110C"/>
  </w:style>
  <w:style w:type="character" w:customStyle="1" w:styleId="24">
    <w:name w:val="Основной текст (2)_"/>
    <w:basedOn w:val="a0"/>
    <w:rsid w:val="00282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5">
    <w:name w:val="Hyperlink"/>
    <w:basedOn w:val="a0"/>
    <w:rsid w:val="008B1C4D"/>
    <w:rPr>
      <w:color w:val="0066CC"/>
      <w:u w:val="single"/>
    </w:rPr>
  </w:style>
  <w:style w:type="table" w:styleId="af6">
    <w:name w:val="Table Grid"/>
    <w:basedOn w:val="a1"/>
    <w:uiPriority w:val="39"/>
    <w:rsid w:val="0014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uiPriority w:val="99"/>
    <w:semiHidden/>
    <w:unhideWhenUsed/>
    <w:rsid w:val="00464349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64349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464349"/>
    <w:rPr>
      <w:vertAlign w:val="superscript"/>
    </w:rPr>
  </w:style>
  <w:style w:type="character" w:customStyle="1" w:styleId="afa">
    <w:name w:val="Подпись к таблице"/>
    <w:basedOn w:val="a0"/>
    <w:rsid w:val="00464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b">
    <w:name w:val="footnote text"/>
    <w:basedOn w:val="a"/>
    <w:link w:val="afc"/>
    <w:uiPriority w:val="99"/>
    <w:semiHidden/>
    <w:unhideWhenUsed/>
    <w:rsid w:val="00B45DCD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B45DCD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B45DCD"/>
    <w:rPr>
      <w:vertAlign w:val="superscript"/>
    </w:rPr>
  </w:style>
  <w:style w:type="character" w:customStyle="1" w:styleId="25">
    <w:name w:val="Подпись к таблице (2)_"/>
    <w:basedOn w:val="a0"/>
    <w:rsid w:val="00B45D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Подпись к таблице (2)"/>
    <w:basedOn w:val="25"/>
    <w:rsid w:val="00B45D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LucidaSansUnicode12pt">
    <w:name w:val="Основной текст (2) + Lucida Sans Unicode;12 pt"/>
    <w:basedOn w:val="24"/>
    <w:rsid w:val="00B45DCD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2pt">
    <w:name w:val="Основной текст (2) + Trebuchet MS;12 pt"/>
    <w:basedOn w:val="24"/>
    <w:rsid w:val="00B45DC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LucidaSansUnicode17pt">
    <w:name w:val="Основной текст (2) + Lucida Sans Unicode;17 pt"/>
    <w:basedOn w:val="24"/>
    <w:rsid w:val="006D056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fe">
    <w:name w:val="Подпись к таблице_"/>
    <w:basedOn w:val="a0"/>
    <w:rsid w:val="006D05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_"/>
    <w:basedOn w:val="a0"/>
    <w:rsid w:val="006D05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2">
    <w:name w:val="Основной текст (7)"/>
    <w:basedOn w:val="71"/>
    <w:rsid w:val="006D05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">
    <w:name w:val="Основной текст (8)_"/>
    <w:basedOn w:val="a0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2">
    <w:name w:val="Основной текст (8)"/>
    <w:basedOn w:val="81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3">
    <w:name w:val="Основной текст (7) + Полужирный"/>
    <w:basedOn w:val="71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Подпись к таблице (3)_"/>
    <w:basedOn w:val="a0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4">
    <w:name w:val="Подпись к таблице (3)"/>
    <w:basedOn w:val="33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f">
    <w:name w:val="Подпись к таблице + Полужирный"/>
    <w:basedOn w:val="afe"/>
    <w:rsid w:val="006D0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05pt">
    <w:name w:val="Основной текст (2) + 10;5 pt"/>
    <w:basedOn w:val="24"/>
    <w:rsid w:val="00CD76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0">
    <w:name w:val="header"/>
    <w:basedOn w:val="a"/>
    <w:link w:val="aff1"/>
    <w:uiPriority w:val="99"/>
    <w:unhideWhenUsed/>
    <w:rsid w:val="00CD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CD7673"/>
  </w:style>
  <w:style w:type="paragraph" w:styleId="aff2">
    <w:name w:val="footer"/>
    <w:basedOn w:val="a"/>
    <w:link w:val="aff3"/>
    <w:uiPriority w:val="99"/>
    <w:unhideWhenUsed/>
    <w:rsid w:val="00CD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CD7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D681-A6BB-47D6-B359-2C5B649A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 Сергей Юрьевич</dc:creator>
  <cp:keywords/>
  <dc:description/>
  <cp:lastModifiedBy>Миронов Сергей Юрьевич</cp:lastModifiedBy>
  <cp:revision>3</cp:revision>
  <dcterms:created xsi:type="dcterms:W3CDTF">2021-04-19T08:12:00Z</dcterms:created>
  <dcterms:modified xsi:type="dcterms:W3CDTF">2021-04-19T08:13:00Z</dcterms:modified>
</cp:coreProperties>
</file>